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31D6" w14:textId="77777777" w:rsidR="00624302" w:rsidRPr="00D023D1" w:rsidRDefault="00624302" w:rsidP="00624302">
      <w:pPr>
        <w:jc w:val="center"/>
        <w:rPr>
          <w:rFonts w:ascii="Comic Sans MS" w:hAnsi="Comic Sans M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8405346"/>
      <w:r w:rsidRPr="00D023D1">
        <w:rPr>
          <w:rFonts w:ascii="Comic Sans MS" w:hAnsi="Comic Sans MS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Månedsbrev </w:t>
      </w:r>
      <w:r>
        <w:rPr>
          <w:rFonts w:ascii="Comic Sans MS" w:hAnsi="Comic Sans MS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desember</w:t>
      </w:r>
    </w:p>
    <w:tbl>
      <w:tblPr>
        <w:tblpPr w:leftFromText="180" w:rightFromText="180" w:vertAnchor="text" w:horzAnchor="page" w:tblpX="578" w:tblpY="233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623"/>
      </w:tblGrid>
      <w:tr w:rsidR="00624302" w:rsidRPr="00D023D1" w14:paraId="73E076BF" w14:textId="77777777" w:rsidTr="00013FF2">
        <w:trPr>
          <w:trHeight w:val="2680"/>
        </w:trPr>
        <w:tc>
          <w:tcPr>
            <w:tcW w:w="2122" w:type="dxa"/>
            <w:shd w:val="clear" w:color="auto" w:fill="auto"/>
          </w:tcPr>
          <w:p w14:paraId="3F726A00" w14:textId="77777777" w:rsidR="00624302" w:rsidRDefault="00624302" w:rsidP="00624302">
            <w:pPr>
              <w:jc w:val="center"/>
              <w:rPr>
                <w:rFonts w:ascii="Comic Sans MS" w:hAnsi="Comic Sans MS"/>
                <w:b/>
              </w:rPr>
            </w:pPr>
            <w:r w:rsidRPr="00D023D1">
              <w:rPr>
                <w:rFonts w:ascii="Comic Sans MS" w:hAnsi="Comic Sans MS"/>
                <w:b/>
              </w:rPr>
              <w:t>Eval</w:t>
            </w:r>
            <w:r>
              <w:rPr>
                <w:rFonts w:ascii="Comic Sans MS" w:hAnsi="Comic Sans MS"/>
                <w:b/>
              </w:rPr>
              <w:t>uering av november</w:t>
            </w:r>
          </w:p>
          <w:p w14:paraId="35814026" w14:textId="77777777" w:rsidR="00624302" w:rsidRDefault="00624302" w:rsidP="00624302">
            <w:pPr>
              <w:jc w:val="center"/>
              <w:rPr>
                <w:rFonts w:ascii="Comic Sans MS" w:hAnsi="Comic Sans MS"/>
                <w:b/>
              </w:rPr>
            </w:pPr>
          </w:p>
          <w:p w14:paraId="63BBD35B" w14:textId="7265A8D6" w:rsidR="00624302" w:rsidRPr="00610106" w:rsidRDefault="00624302" w:rsidP="00013FF2">
            <w:pPr>
              <w:jc w:val="center"/>
              <w:rPr>
                <w:rFonts w:ascii="Comic Sans MS" w:hAnsi="Comic Sans MS"/>
                <w:bCs/>
              </w:rPr>
            </w:pPr>
          </w:p>
          <w:p w14:paraId="37A8367B" w14:textId="77777777" w:rsidR="00624302" w:rsidRPr="00D023D1" w:rsidRDefault="00624302" w:rsidP="00013F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23" w:type="dxa"/>
            <w:shd w:val="clear" w:color="auto" w:fill="auto"/>
          </w:tcPr>
          <w:p w14:paraId="4B3EE027" w14:textId="57B69183" w:rsidR="00624302" w:rsidRDefault="00624302" w:rsidP="00013FF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</w:t>
            </w:r>
            <w:r w:rsidRPr="001518E5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DCF951C" w14:textId="63A05854" w:rsidR="004B3537" w:rsidRDefault="007B3CBF" w:rsidP="00013FF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Tema i november har fortsatt vært vennskap, samtidig</w:t>
            </w:r>
            <w:r w:rsidR="004B3537">
              <w:rPr>
                <w:rFonts w:ascii="Comic Sans MS" w:hAnsi="Comic Sans MS"/>
                <w:bCs/>
              </w:rPr>
              <w:t xml:space="preserve"> har vi hatt </w:t>
            </w:r>
            <w:proofErr w:type="gramStart"/>
            <w:r w:rsidR="004B3537">
              <w:rPr>
                <w:rFonts w:ascii="Comic Sans MS" w:hAnsi="Comic Sans MS"/>
                <w:bCs/>
              </w:rPr>
              <w:t>fokus</w:t>
            </w:r>
            <w:proofErr w:type="gramEnd"/>
            <w:r w:rsidR="004B3537">
              <w:rPr>
                <w:rFonts w:ascii="Comic Sans MS" w:hAnsi="Comic Sans MS"/>
                <w:bCs/>
              </w:rPr>
              <w:t xml:space="preserve"> på lekemiljøet </w:t>
            </w:r>
            <w:r w:rsidR="00281EEB">
              <w:rPr>
                <w:rFonts w:ascii="Comic Sans MS" w:hAnsi="Comic Sans MS"/>
                <w:bCs/>
              </w:rPr>
              <w:t xml:space="preserve">og rammefaktorer </w:t>
            </w:r>
            <w:r w:rsidR="004B3537">
              <w:rPr>
                <w:rFonts w:ascii="Comic Sans MS" w:hAnsi="Comic Sans MS"/>
                <w:bCs/>
              </w:rPr>
              <w:t xml:space="preserve">på avdelingen. Der barn blant annet har fått tatt del i å pynte og lage til lekekroker. For å prøve å redusere at leker </w:t>
            </w:r>
            <w:r w:rsidR="00281EEB">
              <w:rPr>
                <w:rFonts w:ascii="Comic Sans MS" w:hAnsi="Comic Sans MS"/>
                <w:bCs/>
              </w:rPr>
              <w:t>blir borte</w:t>
            </w:r>
            <w:r w:rsidR="004B3537">
              <w:rPr>
                <w:rFonts w:ascii="Comic Sans MS" w:hAnsi="Comic Sans MS"/>
                <w:bCs/>
              </w:rPr>
              <w:t xml:space="preserve"> har vi jobbet med at leker skal være i de lekekrokene de tilhører og at barna skal rydde leker de har lekt med </w:t>
            </w:r>
            <w:r w:rsidR="00281EEB">
              <w:rPr>
                <w:rFonts w:ascii="Comic Sans MS" w:hAnsi="Comic Sans MS"/>
                <w:bCs/>
              </w:rPr>
              <w:t>før de bytter lekemiljø</w:t>
            </w:r>
            <w:r w:rsidR="004B3537">
              <w:rPr>
                <w:rFonts w:ascii="Comic Sans MS" w:hAnsi="Comic Sans MS"/>
                <w:bCs/>
              </w:rPr>
              <w:t xml:space="preserve"> slik at det er kjekt for neste å komme og leke. </w:t>
            </w:r>
          </w:p>
          <w:p w14:paraId="71271B98" w14:textId="1805FE2B" w:rsidR="0024788F" w:rsidRDefault="007B3CBF" w:rsidP="0024788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For at alle skal oppleve inkludering i lek </w:t>
            </w:r>
            <w:r w:rsidR="004B3537">
              <w:rPr>
                <w:rFonts w:ascii="Comic Sans MS" w:hAnsi="Comic Sans MS"/>
                <w:bCs/>
              </w:rPr>
              <w:t xml:space="preserve">har </w:t>
            </w:r>
            <w:r>
              <w:rPr>
                <w:rFonts w:ascii="Comic Sans MS" w:hAnsi="Comic Sans MS"/>
                <w:bCs/>
              </w:rPr>
              <w:t xml:space="preserve">vi </w:t>
            </w:r>
            <w:r w:rsidR="004B3537">
              <w:rPr>
                <w:rFonts w:ascii="Comic Sans MS" w:hAnsi="Comic Sans MS"/>
                <w:bCs/>
              </w:rPr>
              <w:t xml:space="preserve">jobbet en del i faste lekegrupper. </w:t>
            </w:r>
            <w:r w:rsidR="00281EEB">
              <w:rPr>
                <w:rFonts w:ascii="Comic Sans MS" w:hAnsi="Comic Sans MS"/>
                <w:bCs/>
              </w:rPr>
              <w:t xml:space="preserve">I lekegruppene har vi jobbet med å bygge relasjoner på også tvers av alder gjennom blant annet samtaler, lek og aktiviteter. </w:t>
            </w:r>
            <w:r w:rsidR="0024788F">
              <w:rPr>
                <w:rFonts w:ascii="Comic Sans MS" w:hAnsi="Comic Sans MS"/>
                <w:bCs/>
              </w:rPr>
              <w:t>I lekegrupper har vi hatt regellek som «kongen befaler», Bygget og lek</w:t>
            </w:r>
            <w:r w:rsidR="0022319B">
              <w:rPr>
                <w:rFonts w:ascii="Comic Sans MS" w:hAnsi="Comic Sans MS"/>
                <w:bCs/>
              </w:rPr>
              <w:t>t</w:t>
            </w:r>
            <w:r w:rsidR="0024788F">
              <w:rPr>
                <w:rFonts w:ascii="Comic Sans MS" w:hAnsi="Comic Sans MS"/>
                <w:bCs/>
              </w:rPr>
              <w:t xml:space="preserve"> bondegård med klosser og dyr, det har vært familie lek, og vi har smått startet på juleverksted. </w:t>
            </w:r>
          </w:p>
          <w:p w14:paraId="59015161" w14:textId="014974EC" w:rsidR="00624302" w:rsidRDefault="00624302" w:rsidP="00013FF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Vi ser at </w:t>
            </w:r>
            <w:r w:rsidR="0024788F">
              <w:rPr>
                <w:rFonts w:ascii="Comic Sans MS" w:hAnsi="Comic Sans MS"/>
                <w:bCs/>
              </w:rPr>
              <w:t>de fleste</w:t>
            </w:r>
            <w:r>
              <w:rPr>
                <w:rFonts w:ascii="Comic Sans MS" w:hAnsi="Comic Sans MS"/>
                <w:bCs/>
              </w:rPr>
              <w:t xml:space="preserve"> barna mestrer </w:t>
            </w:r>
            <w:r w:rsidR="0024788F">
              <w:rPr>
                <w:rFonts w:ascii="Comic Sans MS" w:hAnsi="Comic Sans MS"/>
                <w:bCs/>
              </w:rPr>
              <w:t>voksenstyrt</w:t>
            </w:r>
            <w:r>
              <w:rPr>
                <w:rFonts w:ascii="Comic Sans MS" w:hAnsi="Comic Sans MS"/>
                <w:bCs/>
              </w:rPr>
              <w:t xml:space="preserve"> lek og at det blir en mer likeverdig og inkluderende lek. Barna tar </w:t>
            </w:r>
            <w:r w:rsidR="0024788F">
              <w:rPr>
                <w:rFonts w:ascii="Comic Sans MS" w:hAnsi="Comic Sans MS"/>
                <w:bCs/>
              </w:rPr>
              <w:t>også</w:t>
            </w:r>
            <w:r>
              <w:rPr>
                <w:rFonts w:ascii="Comic Sans MS" w:hAnsi="Comic Sans MS"/>
                <w:bCs/>
              </w:rPr>
              <w:t xml:space="preserve"> selv initiativ til å leke</w:t>
            </w:r>
            <w:r w:rsidR="0024788F">
              <w:rPr>
                <w:rFonts w:ascii="Comic Sans MS" w:hAnsi="Comic Sans MS"/>
                <w:bCs/>
              </w:rPr>
              <w:t xml:space="preserve"> sammen</w:t>
            </w:r>
            <w:r>
              <w:rPr>
                <w:rFonts w:ascii="Comic Sans MS" w:hAnsi="Comic Sans MS"/>
                <w:bCs/>
              </w:rPr>
              <w:t xml:space="preserve">, både inne, ute. Vi opplever mer rollelek </w:t>
            </w:r>
            <w:r w:rsidR="0024788F">
              <w:rPr>
                <w:rFonts w:ascii="Comic Sans MS" w:hAnsi="Comic Sans MS"/>
                <w:bCs/>
              </w:rPr>
              <w:t>på tvers av alder</w:t>
            </w:r>
            <w:r w:rsidR="0022319B">
              <w:rPr>
                <w:rFonts w:ascii="Comic Sans MS" w:hAnsi="Comic Sans MS"/>
                <w:bCs/>
              </w:rPr>
              <w:t xml:space="preserve"> som</w:t>
            </w:r>
            <w:r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22319B">
              <w:rPr>
                <w:rFonts w:ascii="Comic Sans MS" w:hAnsi="Comic Sans MS"/>
                <w:bCs/>
              </w:rPr>
              <w:t>f</w:t>
            </w:r>
            <w:r>
              <w:rPr>
                <w:rFonts w:ascii="Comic Sans MS" w:hAnsi="Comic Sans MS"/>
                <w:bCs/>
              </w:rPr>
              <w:t>amilielek</w:t>
            </w:r>
            <w:proofErr w:type="spellEnd"/>
            <w:r>
              <w:rPr>
                <w:rFonts w:ascii="Comic Sans MS" w:hAnsi="Comic Sans MS"/>
                <w:bCs/>
              </w:rPr>
              <w:t xml:space="preserve">, </w:t>
            </w:r>
            <w:r w:rsidR="0024788F">
              <w:rPr>
                <w:rFonts w:ascii="Comic Sans MS" w:hAnsi="Comic Sans MS"/>
                <w:bCs/>
              </w:rPr>
              <w:t>doktor</w:t>
            </w:r>
            <w:r>
              <w:rPr>
                <w:rFonts w:ascii="Comic Sans MS" w:hAnsi="Comic Sans MS"/>
                <w:bCs/>
              </w:rPr>
              <w:t xml:space="preserve"> m.m. Rolleleken er viktig først og fremst for lekens egenverdi. Samtidig gir rolleleken barna en unik måte å bearbeide inntrykk på, øve på samarbeid, språk, empati og mye mer. Det viktigste er å få leke!</w:t>
            </w:r>
          </w:p>
          <w:p w14:paraId="229BCAFC" w14:textId="77777777" w:rsidR="00624302" w:rsidRDefault="00624302" w:rsidP="00013FF2">
            <w:pPr>
              <w:rPr>
                <w:i/>
                <w:iCs/>
              </w:rPr>
            </w:pPr>
            <w:r>
              <w:rPr>
                <w:rFonts w:ascii="Comic Sans MS" w:hAnsi="Comic Sans MS"/>
                <w:bCs/>
              </w:rPr>
              <w:t xml:space="preserve">Rammeplanen og årsplanen: </w:t>
            </w:r>
            <w:r w:rsidRPr="00283FCD">
              <w:rPr>
                <w:rFonts w:ascii="Comic Sans MS" w:hAnsi="Comic Sans MS"/>
                <w:bCs/>
                <w:i/>
                <w:iCs/>
              </w:rPr>
              <w:t>«</w:t>
            </w:r>
            <w:r>
              <w:rPr>
                <w:i/>
                <w:iCs/>
              </w:rPr>
              <w:t>B</w:t>
            </w:r>
            <w:r w:rsidRPr="00283FCD">
              <w:rPr>
                <w:i/>
                <w:iCs/>
              </w:rPr>
              <w:t>idra til at barna får felles erfaringer som grunnlag for lek og legge til rette for utvikling av leketemaer»</w:t>
            </w:r>
          </w:p>
          <w:p w14:paraId="4DC6E9BB" w14:textId="77777777" w:rsidR="00624302" w:rsidRDefault="00624302" w:rsidP="00013FF2">
            <w:pPr>
              <w:rPr>
                <w:rFonts w:ascii="Comic Sans MS" w:hAnsi="Comic Sans MS"/>
                <w:bCs/>
              </w:rPr>
            </w:pPr>
          </w:p>
          <w:p w14:paraId="4DFE9E34" w14:textId="150AB858" w:rsidR="00624302" w:rsidRDefault="00624302" w:rsidP="00013FF2">
            <w:pPr>
              <w:rPr>
                <w:rFonts w:ascii="Comic Sans MS" w:hAnsi="Comic Sans MS"/>
              </w:rPr>
            </w:pPr>
            <w:r w:rsidRPr="00AA091F">
              <w:rPr>
                <w:rFonts w:ascii="Comic Sans MS" w:hAnsi="Comic Sans MS"/>
              </w:rPr>
              <w:t>Målet med temaet har vært å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f</w:t>
            </w:r>
            <w:r w:rsidRPr="008E620F">
              <w:rPr>
                <w:rFonts w:ascii="Comic Sans MS" w:hAnsi="Comic Sans MS"/>
              </w:rPr>
              <w:t>remme et inkluderende miljø der alle barn kan delta i lek og erfare glede i lek</w:t>
            </w:r>
            <w:r>
              <w:t xml:space="preserve">. </w:t>
            </w:r>
            <w:r w:rsidRPr="008E620F">
              <w:rPr>
                <w:rFonts w:ascii="Comic Sans MS" w:hAnsi="Comic Sans MS"/>
              </w:rPr>
              <w:t>Alle barn skal kunne erfare å være betydningsfulle for fellesskapet og å være i positivt samspill med barn og voksne.</w:t>
            </w:r>
            <w:r w:rsidRPr="007F2DB0">
              <w:rPr>
                <w:rFonts w:ascii="Comic Sans MS" w:hAnsi="Comic Sans MS"/>
                <w:i/>
                <w:iCs/>
              </w:rPr>
              <w:t xml:space="preserve"> </w:t>
            </w:r>
          </w:p>
          <w:p w14:paraId="3C0805EF" w14:textId="77777777" w:rsidR="00624302" w:rsidRDefault="00624302" w:rsidP="00013FF2">
            <w:pPr>
              <w:rPr>
                <w:rFonts w:ascii="Comic Sans MS" w:hAnsi="Comic Sans MS"/>
                <w:bCs/>
              </w:rPr>
            </w:pPr>
          </w:p>
          <w:p w14:paraId="13C47C47" w14:textId="7E20E5AA" w:rsidR="00624302" w:rsidRPr="00C62FCD" w:rsidRDefault="00624302" w:rsidP="00013FF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Vi har </w:t>
            </w:r>
            <w:r w:rsidR="00C62FCD">
              <w:rPr>
                <w:rFonts w:ascii="Comic Sans MS" w:hAnsi="Comic Sans MS"/>
                <w:bCs/>
              </w:rPr>
              <w:t xml:space="preserve">også tjuvstartet litt på juleaktivitetene, så nå </w:t>
            </w:r>
            <w:r>
              <w:rPr>
                <w:rFonts w:ascii="Comic Sans MS" w:hAnsi="Comic Sans MS"/>
              </w:rPr>
              <w:t xml:space="preserve">ser vi frem til å skape en fin </w:t>
            </w:r>
            <w:r>
              <w:rPr>
                <w:rFonts w:ascii="Comic Sans MS" w:hAnsi="Comic Sans MS"/>
                <w:bCs/>
              </w:rPr>
              <w:t>førjulstid:)</w:t>
            </w:r>
          </w:p>
        </w:tc>
      </w:tr>
      <w:tr w:rsidR="00624302" w:rsidRPr="00D023D1" w14:paraId="4A9BEDAA" w14:textId="77777777" w:rsidTr="00013FF2">
        <w:trPr>
          <w:trHeight w:val="1124"/>
        </w:trPr>
        <w:tc>
          <w:tcPr>
            <w:tcW w:w="2122" w:type="dxa"/>
            <w:shd w:val="clear" w:color="auto" w:fill="auto"/>
          </w:tcPr>
          <w:p w14:paraId="05387E1E" w14:textId="77777777" w:rsidR="00624302" w:rsidRPr="00D023D1" w:rsidRDefault="00624302" w:rsidP="00013FF2">
            <w:pPr>
              <w:jc w:val="center"/>
              <w:rPr>
                <w:rFonts w:ascii="Comic Sans MS" w:hAnsi="Comic Sans MS"/>
                <w:b/>
              </w:rPr>
            </w:pPr>
            <w:r w:rsidRPr="00D023D1">
              <w:rPr>
                <w:rFonts w:ascii="Comic Sans MS" w:hAnsi="Comic Sans MS"/>
                <w:b/>
              </w:rPr>
              <w:t xml:space="preserve">Mål og innhold </w:t>
            </w:r>
          </w:p>
          <w:p w14:paraId="634AFAC5" w14:textId="1F8D1FB5" w:rsidR="00624302" w:rsidRDefault="00624302" w:rsidP="00013FF2">
            <w:pPr>
              <w:jc w:val="center"/>
              <w:rPr>
                <w:rFonts w:ascii="Comic Sans MS" w:hAnsi="Comic Sans MS"/>
                <w:b/>
              </w:rPr>
            </w:pPr>
            <w:r w:rsidRPr="001520CA">
              <w:rPr>
                <w:rFonts w:ascii="Comic Sans MS" w:hAnsi="Comic Sans MS"/>
                <w:noProof/>
                <w:sz w:val="22"/>
                <w:szCs w:val="22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5AC08CC1" wp14:editId="3F717294">
                  <wp:simplePos x="0" y="0"/>
                  <wp:positionH relativeFrom="column">
                    <wp:posOffset>237158</wp:posOffset>
                  </wp:positionH>
                  <wp:positionV relativeFrom="paragraph">
                    <wp:posOffset>428183</wp:posOffset>
                  </wp:positionV>
                  <wp:extent cx="737870" cy="857250"/>
                  <wp:effectExtent l="0" t="0" r="5080" b="0"/>
                  <wp:wrapSquare wrapText="bothSides"/>
                  <wp:docPr id="6" name="Bilde 6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utklipp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Desember</w:t>
            </w:r>
          </w:p>
          <w:p w14:paraId="4E834868" w14:textId="405BDF2A" w:rsidR="00624302" w:rsidRDefault="00624302" w:rsidP="00013FF2">
            <w:pPr>
              <w:jc w:val="center"/>
              <w:rPr>
                <w:rFonts w:ascii="Comic Sans MS" w:hAnsi="Comic Sans MS"/>
                <w:b/>
              </w:rPr>
            </w:pPr>
          </w:p>
          <w:p w14:paraId="1D7DACC1" w14:textId="77777777" w:rsidR="00624302" w:rsidRDefault="00624302" w:rsidP="00013FF2">
            <w:pPr>
              <w:jc w:val="center"/>
              <w:rPr>
                <w:rFonts w:ascii="Comic Sans MS" w:hAnsi="Comic Sans MS"/>
                <w:b/>
              </w:rPr>
            </w:pPr>
          </w:p>
          <w:p w14:paraId="79591BF6" w14:textId="77777777" w:rsidR="00624302" w:rsidRDefault="00624302" w:rsidP="00013FF2">
            <w:pPr>
              <w:jc w:val="center"/>
              <w:rPr>
                <w:rFonts w:ascii="Comic Sans MS" w:hAnsi="Comic Sans MS"/>
                <w:b/>
              </w:rPr>
            </w:pPr>
          </w:p>
          <w:p w14:paraId="6A92A0E1" w14:textId="77777777" w:rsidR="00624302" w:rsidRPr="00D023D1" w:rsidRDefault="00624302" w:rsidP="00013FF2">
            <w:pPr>
              <w:jc w:val="center"/>
              <w:rPr>
                <w:rFonts w:ascii="Comic Sans MS" w:hAnsi="Comic Sans MS"/>
                <w:b/>
              </w:rPr>
            </w:pPr>
          </w:p>
          <w:p w14:paraId="1632C2F7" w14:textId="77777777" w:rsidR="00624302" w:rsidRPr="00D023D1" w:rsidRDefault="00624302" w:rsidP="00013F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23" w:type="dxa"/>
            <w:shd w:val="clear" w:color="auto" w:fill="auto"/>
          </w:tcPr>
          <w:p w14:paraId="346E2E6F" w14:textId="77777777" w:rsidR="00624302" w:rsidRPr="00A8630F" w:rsidRDefault="00624302" w:rsidP="00013FF2">
            <w:pPr>
              <w:rPr>
                <w:rFonts w:ascii="Comic Sans MS" w:hAnsi="Comic Sans MS" w:cs="Mongolian Baiti"/>
                <w:b/>
                <w:sz w:val="22"/>
                <w:szCs w:val="22"/>
              </w:rPr>
            </w:pPr>
            <w:r w:rsidRPr="001520CA">
              <w:rPr>
                <w:rFonts w:ascii="Comic Sans MS" w:hAnsi="Comic Sans MS" w:cs="Mongolian Baiti"/>
                <w:b/>
                <w:sz w:val="22"/>
                <w:szCs w:val="22"/>
              </w:rPr>
              <w:lastRenderedPageBreak/>
              <w:t>Tema: Jul</w:t>
            </w:r>
          </w:p>
          <w:p w14:paraId="01F834B7" w14:textId="77777777" w:rsidR="00624302" w:rsidRDefault="00624302" w:rsidP="00013FF2">
            <w:pPr>
              <w:rPr>
                <w:rFonts w:ascii="Comic Sans MS" w:hAnsi="Comic Sans MS" w:cs="Mongolian Baiti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Mongolian Baiti"/>
                <w:b/>
                <w:bCs/>
                <w:sz w:val="22"/>
                <w:szCs w:val="22"/>
              </w:rPr>
              <w:t xml:space="preserve">Mål for desember: </w:t>
            </w:r>
            <w:r w:rsidRPr="001520CA">
              <w:rPr>
                <w:rFonts w:ascii="Comic Sans MS" w:hAnsi="Comic Sans MS" w:cs="Mongolian Baiti"/>
                <w:i/>
                <w:iCs/>
                <w:sz w:val="22"/>
                <w:szCs w:val="22"/>
              </w:rPr>
              <w:t>Fagområdet fra Rammeplanen «Etikk, religion og filosofi»</w:t>
            </w:r>
            <w:r>
              <w:rPr>
                <w:rFonts w:ascii="Comic Sans MS" w:hAnsi="Comic Sans MS" w:cs="Mongolian Baiti"/>
                <w:i/>
                <w:iCs/>
                <w:sz w:val="22"/>
                <w:szCs w:val="22"/>
              </w:rPr>
              <w:t>:</w:t>
            </w:r>
          </w:p>
          <w:p w14:paraId="2A0B0289" w14:textId="77777777" w:rsidR="00624302" w:rsidRDefault="00624302" w:rsidP="00013FF2">
            <w:pPr>
              <w:rPr>
                <w:rFonts w:ascii="Comic Sans MS" w:hAnsi="Comic Sans MS" w:cs="Mongolian Baiti"/>
                <w:i/>
                <w:iCs/>
              </w:rPr>
            </w:pPr>
            <w:r w:rsidRPr="00B03F13">
              <w:rPr>
                <w:rFonts w:ascii="Comic Sans MS" w:hAnsi="Comic Sans MS"/>
                <w:lang w:eastAsia="nb-NO"/>
              </w:rPr>
              <w:t>«</w:t>
            </w:r>
            <w:r w:rsidRPr="00B03F13">
              <w:rPr>
                <w:rFonts w:ascii="Comic Sans MS" w:hAnsi="Comic Sans MS"/>
                <w:i/>
                <w:iCs/>
                <w:lang w:eastAsia="nb-NO"/>
              </w:rPr>
              <w:t xml:space="preserve">Barnehagen skal la barna få kjennskap til fortellinger, tradisjoner, verdier og høytider i ulike religioner og </w:t>
            </w:r>
            <w:proofErr w:type="gramStart"/>
            <w:r w:rsidRPr="00B03F13">
              <w:rPr>
                <w:rFonts w:ascii="Comic Sans MS" w:hAnsi="Comic Sans MS"/>
                <w:i/>
                <w:iCs/>
                <w:lang w:eastAsia="nb-NO"/>
              </w:rPr>
              <w:t>livssyn…</w:t>
            </w:r>
            <w:proofErr w:type="gramEnd"/>
            <w:r w:rsidRPr="00B03F13">
              <w:rPr>
                <w:rFonts w:ascii="Comic Sans MS" w:hAnsi="Comic Sans MS"/>
                <w:i/>
                <w:iCs/>
                <w:lang w:eastAsia="nb-NO"/>
              </w:rPr>
              <w:t>» Barnehagen skal videre bidra til at barna får «…kjennskap til grunnleggende verdier i kristen og humanistisk arv og tradisjon</w:t>
            </w:r>
            <w:r>
              <w:rPr>
                <w:rFonts w:ascii="Comic Sans MS" w:hAnsi="Comic Sans MS"/>
                <w:i/>
                <w:iCs/>
                <w:lang w:eastAsia="nb-NO"/>
              </w:rPr>
              <w:t>….</w:t>
            </w:r>
            <w:r w:rsidRPr="00B03F13">
              <w:rPr>
                <w:rFonts w:ascii="Comic Sans MS" w:hAnsi="Comic Sans MS"/>
                <w:i/>
                <w:iCs/>
                <w:lang w:eastAsia="nb-NO"/>
              </w:rPr>
              <w:t>»</w:t>
            </w:r>
            <w:r>
              <w:rPr>
                <w:rFonts w:ascii="Comic Sans MS" w:hAnsi="Comic Sans MS"/>
                <w:i/>
                <w:iCs/>
                <w:lang w:eastAsia="nb-NO"/>
              </w:rPr>
              <w:t>…</w:t>
            </w:r>
            <w:r>
              <w:rPr>
                <w:rFonts w:ascii="Comic Sans MS" w:eastAsiaTheme="minorHAnsi" w:hAnsi="Comic Sans MS"/>
                <w:i/>
                <w:iCs/>
                <w:sz w:val="22"/>
                <w:szCs w:val="22"/>
                <w:lang w:eastAsia="nb-NO"/>
              </w:rPr>
              <w:t>«</w:t>
            </w:r>
            <w:r w:rsidRPr="00B03F13">
              <w:rPr>
                <w:rFonts w:ascii="Comic Sans MS" w:hAnsi="Comic Sans MS" w:cs="Mongolian Baiti"/>
                <w:i/>
                <w:iCs/>
              </w:rPr>
              <w:t>De skal utvikle interesse og respekt for hverandre og forstå verdien av likheter og ulikheter i et fellesskap.</w:t>
            </w:r>
            <w:r>
              <w:rPr>
                <w:rFonts w:ascii="Comic Sans MS" w:hAnsi="Comic Sans MS" w:cs="Mongolian Baiti"/>
                <w:i/>
                <w:iCs/>
              </w:rPr>
              <w:t>»</w:t>
            </w:r>
          </w:p>
          <w:p w14:paraId="036D0224" w14:textId="77777777" w:rsidR="00624302" w:rsidRPr="00B03F13" w:rsidRDefault="00624302" w:rsidP="00013FF2">
            <w:pPr>
              <w:rPr>
                <w:rFonts w:ascii="Comic Sans MS" w:eastAsiaTheme="minorHAnsi" w:hAnsi="Comic Sans MS"/>
                <w:i/>
                <w:iCs/>
                <w:sz w:val="22"/>
                <w:szCs w:val="22"/>
                <w:lang w:eastAsia="nb-NO"/>
              </w:rPr>
            </w:pPr>
          </w:p>
          <w:p w14:paraId="07F7C452" w14:textId="77777777" w:rsidR="00624302" w:rsidRDefault="00624302" w:rsidP="00013FF2">
            <w:pPr>
              <w:rPr>
                <w:rFonts w:ascii="Comic Sans MS" w:hAnsi="Comic Sans MS" w:cs="Mongolian Baiti"/>
              </w:rPr>
            </w:pPr>
            <w:r>
              <w:rPr>
                <w:rFonts w:ascii="Comic Sans MS" w:hAnsi="Comic Sans MS" w:cs="Mongolian Baiti"/>
              </w:rPr>
              <w:t>Vi ønsker at førjulstiden i barnehagen skal preges av</w:t>
            </w:r>
            <w:r w:rsidRPr="00B03F13">
              <w:rPr>
                <w:rFonts w:ascii="Comic Sans MS" w:hAnsi="Comic Sans MS" w:cs="Mongolian Baiti"/>
              </w:rPr>
              <w:t xml:space="preserve"> glede og forventing</w:t>
            </w:r>
            <w:r>
              <w:rPr>
                <w:rFonts w:ascii="Comic Sans MS" w:hAnsi="Comic Sans MS" w:cs="Mongolian Baiti"/>
              </w:rPr>
              <w:t xml:space="preserve">, god stemning, ro og tid til lek. </w:t>
            </w:r>
            <w:proofErr w:type="gramStart"/>
            <w:r>
              <w:rPr>
                <w:rFonts w:ascii="Comic Sans MS" w:hAnsi="Comic Sans MS" w:cs="Mongolian Baiti"/>
              </w:rPr>
              <w:t>Fokus</w:t>
            </w:r>
            <w:proofErr w:type="gramEnd"/>
            <w:r>
              <w:rPr>
                <w:rFonts w:ascii="Comic Sans MS" w:hAnsi="Comic Sans MS" w:cs="Mongolian Baiti"/>
              </w:rPr>
              <w:t xml:space="preserve"> på høytlesning, sang og musikk.</w:t>
            </w:r>
          </w:p>
          <w:p w14:paraId="47333BD4" w14:textId="77777777" w:rsidR="00624302" w:rsidRPr="00B03F13" w:rsidRDefault="00624302" w:rsidP="00013FF2">
            <w:pPr>
              <w:rPr>
                <w:rFonts w:ascii="Comic Sans MS" w:hAnsi="Comic Sans MS" w:cs="Mongolian Baiti"/>
              </w:rPr>
            </w:pPr>
          </w:p>
          <w:p w14:paraId="138B1D25" w14:textId="77777777" w:rsidR="00624302" w:rsidRPr="00B03F13" w:rsidRDefault="00624302" w:rsidP="00013FF2">
            <w:pPr>
              <w:rPr>
                <w:rFonts w:ascii="Comic Sans MS" w:eastAsia="Times New Roman" w:hAnsi="Comic Sans MS"/>
                <w:lang w:eastAsia="nb-NO"/>
              </w:rPr>
            </w:pPr>
            <w:r w:rsidRPr="00B03F13">
              <w:rPr>
                <w:rFonts w:ascii="Comic Sans MS" w:eastAsia="Times New Roman" w:hAnsi="Comic Sans MS"/>
                <w:b/>
                <w:lang w:eastAsia="nb-NO"/>
              </w:rPr>
              <w:t>Månedens sanger:</w:t>
            </w:r>
            <w:r w:rsidRPr="00B03F13">
              <w:rPr>
                <w:rFonts w:ascii="Comic Sans MS" w:eastAsia="Times New Roman" w:hAnsi="Comic Sans MS"/>
                <w:lang w:eastAsia="nb-NO"/>
              </w:rPr>
              <w:t xml:space="preserve"> «En stjerne skinner i natt», «Musevisa», «På låven sitter nissen», «Julekveldsvise»</w:t>
            </w:r>
            <w:r w:rsidRPr="00B03F13">
              <w:rPr>
                <w:rFonts w:ascii="Comic Sans MS" w:eastAsia="Times New Roman" w:hAnsi="Comic Sans MS"/>
                <w:b/>
                <w:lang w:eastAsia="nb-NO"/>
              </w:rPr>
              <w:t xml:space="preserve"> </w:t>
            </w:r>
            <w:r w:rsidRPr="00B03F13">
              <w:rPr>
                <w:rFonts w:ascii="Comic Sans MS" w:eastAsia="Times New Roman" w:hAnsi="Comic Sans MS"/>
                <w:lang w:eastAsia="nb-NO"/>
              </w:rPr>
              <w:t>«Et barn er født i Betlehem», «Nå tenner vi det første lys», «O jul med din glede»</w:t>
            </w:r>
            <w:r>
              <w:rPr>
                <w:rFonts w:ascii="Comic Sans MS" w:eastAsia="Times New Roman" w:hAnsi="Comic Sans MS"/>
                <w:lang w:eastAsia="nb-NO"/>
              </w:rPr>
              <w:t>, «Lucia-sangen»</w:t>
            </w:r>
          </w:p>
          <w:p w14:paraId="5AE9C1D9" w14:textId="265A8A4F" w:rsidR="00624302" w:rsidRPr="00B03F13" w:rsidRDefault="00624302" w:rsidP="00013FF2">
            <w:pPr>
              <w:rPr>
                <w:rFonts w:ascii="Comic Sans MS" w:eastAsia="Times New Roman" w:hAnsi="Comic Sans MS"/>
                <w:lang w:eastAsia="nb-NO"/>
              </w:rPr>
            </w:pPr>
            <w:r w:rsidRPr="00B03F13">
              <w:rPr>
                <w:rFonts w:ascii="Comic Sans MS" w:eastAsia="Times New Roman" w:hAnsi="Comic Sans MS"/>
                <w:b/>
                <w:lang w:eastAsia="nb-NO"/>
              </w:rPr>
              <w:t>Månedens regler:</w:t>
            </w:r>
            <w:r w:rsidRPr="00B03F13">
              <w:rPr>
                <w:rFonts w:ascii="Comic Sans MS" w:eastAsia="Times New Roman" w:hAnsi="Comic Sans MS"/>
                <w:lang w:eastAsia="nb-NO"/>
              </w:rPr>
              <w:t xml:space="preserve"> «Nisserød og nisseblå»</w:t>
            </w:r>
          </w:p>
          <w:p w14:paraId="54BE7E84" w14:textId="77777777" w:rsidR="00624302" w:rsidRPr="00B03F13" w:rsidRDefault="00624302" w:rsidP="00013FF2">
            <w:pPr>
              <w:rPr>
                <w:rFonts w:ascii="Comic Sans MS" w:eastAsia="Times New Roman" w:hAnsi="Comic Sans MS"/>
                <w:lang w:eastAsia="nb-NO"/>
              </w:rPr>
            </w:pPr>
            <w:r w:rsidRPr="00B03F13">
              <w:rPr>
                <w:rFonts w:ascii="Comic Sans MS" w:eastAsia="Times New Roman" w:hAnsi="Comic Sans MS"/>
                <w:b/>
                <w:bCs/>
                <w:lang w:eastAsia="nb-NO"/>
              </w:rPr>
              <w:t>Månedens b</w:t>
            </w:r>
            <w:r>
              <w:rPr>
                <w:rFonts w:ascii="Comic Sans MS" w:eastAsia="Times New Roman" w:hAnsi="Comic Sans MS"/>
                <w:b/>
                <w:bCs/>
                <w:lang w:eastAsia="nb-NO"/>
              </w:rPr>
              <w:t>ok</w:t>
            </w:r>
            <w:r w:rsidRPr="00B03F13">
              <w:rPr>
                <w:rFonts w:ascii="Comic Sans MS" w:eastAsia="Times New Roman" w:hAnsi="Comic Sans MS"/>
                <w:b/>
                <w:bCs/>
                <w:lang w:eastAsia="nb-NO"/>
              </w:rPr>
              <w:t>:</w:t>
            </w:r>
            <w:r w:rsidRPr="00B03F13">
              <w:rPr>
                <w:rFonts w:ascii="Comic Sans MS" w:eastAsia="Times New Roman" w:hAnsi="Comic Sans MS"/>
                <w:lang w:eastAsia="nb-NO"/>
              </w:rPr>
              <w:t xml:space="preserve"> «24 dager til jul»</w:t>
            </w:r>
          </w:p>
          <w:p w14:paraId="2B08823E" w14:textId="77777777" w:rsidR="00624302" w:rsidRDefault="00624302" w:rsidP="00013FF2">
            <w:pPr>
              <w:rPr>
                <w:rFonts w:ascii="Comic Sans MS" w:eastAsia="Times New Roman" w:hAnsi="Comic Sans MS"/>
                <w:lang w:eastAsia="nb-NO"/>
              </w:rPr>
            </w:pPr>
          </w:p>
          <w:p w14:paraId="00795AC5" w14:textId="64AD4B3D" w:rsidR="00624302" w:rsidRPr="000A2507" w:rsidRDefault="00624302" w:rsidP="00013FF2">
            <w:pPr>
              <w:rPr>
                <w:rFonts w:ascii="Comic Sans MS" w:eastAsia="Times New Roman" w:hAnsi="Comic Sans MS"/>
                <w:lang w:eastAsia="nb-NO"/>
              </w:rPr>
            </w:pPr>
            <w:r w:rsidRPr="00B03F13">
              <w:rPr>
                <w:rFonts w:ascii="Comic Sans MS" w:eastAsia="Times New Roman" w:hAnsi="Comic Sans MS"/>
                <w:lang w:eastAsia="nb-NO"/>
              </w:rPr>
              <w:t xml:space="preserve">Hver dag vil et barn </w:t>
            </w:r>
            <w:r w:rsidR="00C62FCD">
              <w:rPr>
                <w:rFonts w:ascii="Comic Sans MS" w:eastAsia="Times New Roman" w:hAnsi="Comic Sans MS"/>
                <w:lang w:eastAsia="nb-NO"/>
              </w:rPr>
              <w:t>bli</w:t>
            </w:r>
            <w:r w:rsidRPr="00B03F13">
              <w:rPr>
                <w:rFonts w:ascii="Comic Sans MS" w:eastAsia="Times New Roman" w:hAnsi="Comic Sans MS"/>
                <w:lang w:eastAsia="nb-NO"/>
              </w:rPr>
              <w:t xml:space="preserve"> t</w:t>
            </w:r>
            <w:r w:rsidR="00C62FCD">
              <w:rPr>
                <w:rFonts w:ascii="Comic Sans MS" w:eastAsia="Times New Roman" w:hAnsi="Comic Sans MS"/>
                <w:lang w:eastAsia="nb-NO"/>
              </w:rPr>
              <w:t>rukket som dagens nisse og få</w:t>
            </w:r>
            <w:r w:rsidRPr="00B03F13">
              <w:rPr>
                <w:rFonts w:ascii="Comic Sans MS" w:eastAsia="Times New Roman" w:hAnsi="Comic Sans MS"/>
                <w:lang w:eastAsia="nb-NO"/>
              </w:rPr>
              <w:t xml:space="preserve"> </w:t>
            </w:r>
            <w:r w:rsidR="00C62FCD">
              <w:rPr>
                <w:rFonts w:ascii="Comic Sans MS" w:eastAsia="Times New Roman" w:hAnsi="Comic Sans MS"/>
                <w:lang w:eastAsia="nb-NO"/>
              </w:rPr>
              <w:t xml:space="preserve">dagens </w:t>
            </w:r>
            <w:r w:rsidRPr="00B03F13">
              <w:rPr>
                <w:rFonts w:ascii="Comic Sans MS" w:eastAsia="Times New Roman" w:hAnsi="Comic Sans MS"/>
                <w:lang w:eastAsia="nb-NO"/>
              </w:rPr>
              <w:t>kalender</w:t>
            </w:r>
            <w:r w:rsidR="00C62FCD">
              <w:rPr>
                <w:rFonts w:ascii="Comic Sans MS" w:eastAsia="Times New Roman" w:hAnsi="Comic Sans MS"/>
                <w:lang w:eastAsia="nb-NO"/>
              </w:rPr>
              <w:t>hjerte og</w:t>
            </w:r>
            <w:r w:rsidRPr="00B03F13">
              <w:rPr>
                <w:rFonts w:ascii="Comic Sans MS" w:eastAsia="Times New Roman" w:hAnsi="Comic Sans MS"/>
                <w:lang w:eastAsia="nb-NO"/>
              </w:rPr>
              <w:t xml:space="preserve"> </w:t>
            </w:r>
            <w:r w:rsidR="00C62FCD">
              <w:rPr>
                <w:rFonts w:ascii="Comic Sans MS" w:eastAsia="Times New Roman" w:hAnsi="Comic Sans MS"/>
                <w:lang w:eastAsia="nb-NO"/>
              </w:rPr>
              <w:t xml:space="preserve">dagens </w:t>
            </w:r>
            <w:r w:rsidRPr="00B03F13">
              <w:rPr>
                <w:rFonts w:ascii="Comic Sans MS" w:eastAsia="Times New Roman" w:hAnsi="Comic Sans MS"/>
                <w:lang w:eastAsia="nb-NO"/>
              </w:rPr>
              <w:t>historie</w:t>
            </w:r>
            <w:r w:rsidR="00C62FCD">
              <w:rPr>
                <w:rFonts w:ascii="Comic Sans MS" w:eastAsia="Times New Roman" w:hAnsi="Comic Sans MS"/>
                <w:lang w:eastAsia="nb-NO"/>
              </w:rPr>
              <w:t>side</w:t>
            </w:r>
            <w:r w:rsidRPr="00B03F13">
              <w:rPr>
                <w:rFonts w:ascii="Comic Sans MS" w:eastAsia="Times New Roman" w:hAnsi="Comic Sans MS"/>
                <w:lang w:eastAsia="nb-NO"/>
              </w:rPr>
              <w:t xml:space="preserve"> fra boka, et pepperkakehjerte og </w:t>
            </w:r>
            <w:r w:rsidR="00C62FCD">
              <w:rPr>
                <w:rFonts w:ascii="Comic Sans MS" w:eastAsia="Times New Roman" w:hAnsi="Comic Sans MS"/>
                <w:lang w:eastAsia="nb-NO"/>
              </w:rPr>
              <w:t xml:space="preserve">velge en julesang vi skal synge. </w:t>
            </w:r>
            <w:r>
              <w:rPr>
                <w:rFonts w:ascii="Comic Sans MS" w:eastAsia="Times New Roman" w:hAnsi="Comic Sans MS"/>
                <w:lang w:eastAsia="nb-NO"/>
              </w:rPr>
              <w:t>Og - kanskje kommer Rampenissen på besøk</w:t>
            </w:r>
            <w:r w:rsidRPr="006B2DEC">
              <w:rPr>
                <mc:AlternateContent>
                  <mc:Choice Requires="w16se">
                    <w:rFonts w:ascii="Comic Sans MS" w:eastAsia="Times New Roman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24302" w:rsidRPr="00D023D1" w14:paraId="04235ADE" w14:textId="77777777" w:rsidTr="00013FF2">
        <w:trPr>
          <w:trHeight w:val="50"/>
        </w:trPr>
        <w:tc>
          <w:tcPr>
            <w:tcW w:w="2122" w:type="dxa"/>
            <w:shd w:val="clear" w:color="auto" w:fill="auto"/>
          </w:tcPr>
          <w:p w14:paraId="5AF97224" w14:textId="77777777" w:rsidR="00624302" w:rsidRPr="00D023D1" w:rsidRDefault="00624302" w:rsidP="00013FF2">
            <w:pPr>
              <w:jc w:val="center"/>
              <w:rPr>
                <w:rFonts w:ascii="Comic Sans MS" w:hAnsi="Comic Sans MS"/>
                <w:b/>
              </w:rPr>
            </w:pPr>
            <w:r w:rsidRPr="00D023D1">
              <w:rPr>
                <w:rFonts w:ascii="Comic Sans MS" w:hAnsi="Comic Sans MS"/>
                <w:b/>
              </w:rPr>
              <w:lastRenderedPageBreak/>
              <w:t>Bursdag</w:t>
            </w:r>
            <w:r>
              <w:rPr>
                <w:rFonts w:ascii="Comic Sans MS" w:hAnsi="Comic Sans MS"/>
                <w:b/>
              </w:rPr>
              <w:t>er</w:t>
            </w:r>
          </w:p>
        </w:tc>
        <w:tc>
          <w:tcPr>
            <w:tcW w:w="8623" w:type="dxa"/>
            <w:shd w:val="clear" w:color="auto" w:fill="auto"/>
          </w:tcPr>
          <w:p w14:paraId="4E112E20" w14:textId="55EE299C" w:rsidR="00624302" w:rsidRPr="00D023D1" w:rsidRDefault="00624302" w:rsidP="00C62FCD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23D1">
              <w:rPr>
                <w:rFonts w:ascii="Comic Sans MS" w:hAnsi="Comic Sans MS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0DA3AB96" wp14:editId="5AFA4DB7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40640</wp:posOffset>
                  </wp:positionV>
                  <wp:extent cx="463550" cy="543560"/>
                  <wp:effectExtent l="0" t="0" r="0" b="8890"/>
                  <wp:wrapSquare wrapText="bothSides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4302" w:rsidRPr="00D023D1" w14:paraId="73CA72CC" w14:textId="77777777" w:rsidTr="00013FF2">
        <w:tc>
          <w:tcPr>
            <w:tcW w:w="2122" w:type="dxa"/>
            <w:shd w:val="clear" w:color="auto" w:fill="auto"/>
          </w:tcPr>
          <w:p w14:paraId="5B61B6F0" w14:textId="77777777" w:rsidR="00624302" w:rsidRPr="00D023D1" w:rsidRDefault="00624302" w:rsidP="00013FF2">
            <w:pPr>
              <w:jc w:val="center"/>
              <w:rPr>
                <w:rFonts w:ascii="Comic Sans MS" w:hAnsi="Comic Sans MS"/>
                <w:b/>
              </w:rPr>
            </w:pPr>
            <w:r w:rsidRPr="00D023D1">
              <w:rPr>
                <w:rFonts w:ascii="Comic Sans MS" w:hAnsi="Comic Sans MS"/>
                <w:b/>
              </w:rPr>
              <w:t>Annen informasjon</w:t>
            </w:r>
          </w:p>
          <w:p w14:paraId="4EB3E92E" w14:textId="77777777" w:rsidR="00624302" w:rsidRPr="00D023D1" w:rsidRDefault="00624302" w:rsidP="00013F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23" w:type="dxa"/>
            <w:shd w:val="clear" w:color="auto" w:fill="auto"/>
          </w:tcPr>
          <w:p w14:paraId="67057B4D" w14:textId="77777777" w:rsidR="00624302" w:rsidRDefault="00624302" w:rsidP="00013F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 Kan alle ta en opprydning i barnas klær, både yttergarderoben og innergarderoben? Husk gode varme klær, votter, lue, tykk genser m.m. </w:t>
            </w:r>
          </w:p>
          <w:p w14:paraId="585820E6" w14:textId="77777777" w:rsidR="00624302" w:rsidRDefault="00624302" w:rsidP="00013F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Luciafeiring 13.desember. Mer informasjon kommer</w:t>
            </w:r>
          </w:p>
          <w:p w14:paraId="47F2EEEC" w14:textId="77777777" w:rsidR="00624302" w:rsidRDefault="00624302" w:rsidP="00013F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 Hinna kirke kommer på besøk 15.desember </w:t>
            </w:r>
          </w:p>
          <w:p w14:paraId="4DC4A5A1" w14:textId="77777777" w:rsidR="00624302" w:rsidRDefault="00624302" w:rsidP="00013F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Nissefest 16.desember. Barna kan kle seg i rødt. Husk å merke barnas nisselue:)</w:t>
            </w:r>
          </w:p>
          <w:p w14:paraId="0C12FFC9" w14:textId="77777777" w:rsidR="00624302" w:rsidRDefault="00624302" w:rsidP="00013F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Minner om brukerundersøkelsen</w:t>
            </w:r>
          </w:p>
          <w:p w14:paraId="4FEB83E1" w14:textId="77777777" w:rsidR="00624302" w:rsidRPr="00F52E3F" w:rsidRDefault="00624302" w:rsidP="00013F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 Husk planleggingsdag 2.januar. Barnehagen er stengt. </w:t>
            </w:r>
          </w:p>
          <w:p w14:paraId="4502FB99" w14:textId="77777777" w:rsidR="00624302" w:rsidRDefault="00624302" w:rsidP="00013FF2">
            <w:pPr>
              <w:rPr>
                <w:rFonts w:ascii="Comic Sans MS" w:hAnsi="Comic Sans MS"/>
              </w:rPr>
            </w:pPr>
          </w:p>
          <w:p w14:paraId="1E7AE604" w14:textId="77777777" w:rsidR="00624302" w:rsidRPr="00D023D1" w:rsidRDefault="00624302" w:rsidP="00013F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ko</w:t>
            </w:r>
            <w:r w:rsidRPr="00D023D1">
              <w:rPr>
                <w:rFonts w:ascii="Comic Sans MS" w:hAnsi="Comic Sans MS"/>
              </w:rPr>
              <w:t>ntakt hvis dere lurer på noe</w:t>
            </w:r>
            <w:r>
              <w:rPr>
                <w:rFonts w:ascii="Comic Sans MS" w:hAnsi="Comic Sans MS"/>
              </w:rPr>
              <w:t xml:space="preserve">. </w:t>
            </w:r>
            <w:r w:rsidRPr="00D023D1">
              <w:rPr>
                <w:rFonts w:ascii="Comic Sans MS" w:hAnsi="Comic Sans MS"/>
              </w:rPr>
              <w:t xml:space="preserve">Vi ønsker alle en god </w:t>
            </w:r>
            <w:r>
              <w:rPr>
                <w:rFonts w:ascii="Comic Sans MS" w:hAnsi="Comic Sans MS"/>
              </w:rPr>
              <w:t>førjulstid</w:t>
            </w:r>
            <w:r w:rsidRPr="00D023D1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023D1">
              <w:rPr>
                <w:rFonts w:ascii="Comic Sans MS" w:hAnsi="Comic Sans MS"/>
              </w:rPr>
              <w:t xml:space="preserve"> </w:t>
            </w:r>
          </w:p>
          <w:p w14:paraId="6BD6DB3A" w14:textId="77777777" w:rsidR="00624302" w:rsidRDefault="00624302" w:rsidP="00013FF2">
            <w:pPr>
              <w:rPr>
                <w:rFonts w:ascii="Comic Sans MS" w:hAnsi="Comic Sans MS"/>
              </w:rPr>
            </w:pPr>
          </w:p>
          <w:p w14:paraId="2CA52D9E" w14:textId="21ED3ABC" w:rsidR="00624302" w:rsidRDefault="00624302" w:rsidP="00013FF2">
            <w:pPr>
              <w:rPr>
                <w:rFonts w:ascii="Comic Sans MS" w:hAnsi="Comic Sans MS"/>
              </w:rPr>
            </w:pPr>
            <w:r w:rsidRPr="00D023D1">
              <w:rPr>
                <w:rFonts w:ascii="Comic Sans MS" w:hAnsi="Comic Sans MS"/>
              </w:rPr>
              <w:t xml:space="preserve">Hilsen </w:t>
            </w:r>
            <w:r w:rsidR="00C62FCD">
              <w:rPr>
                <w:rFonts w:ascii="Comic Sans MS" w:hAnsi="Comic Sans MS"/>
              </w:rPr>
              <w:t>Linn Rebecha, Arna og Anja</w:t>
            </w:r>
          </w:p>
          <w:p w14:paraId="57D3CF74" w14:textId="562E45DC" w:rsidR="00624302" w:rsidRPr="00D023D1" w:rsidRDefault="0022319B" w:rsidP="00013FF2">
            <w:pPr>
              <w:rPr>
                <w:rFonts w:ascii="Comic Sans MS" w:hAnsi="Comic Sans MS"/>
              </w:rPr>
            </w:pPr>
            <w:hyperlink r:id="rId7" w:history="1">
              <w:r w:rsidR="00C62FCD" w:rsidRPr="00FC670D">
                <w:rPr>
                  <w:rStyle w:val="Hyperkobling"/>
                </w:rPr>
                <w:t>anja.carina.bredesen</w:t>
              </w:r>
              <w:r w:rsidR="00C62FCD" w:rsidRPr="00FC670D">
                <w:rPr>
                  <w:rStyle w:val="Hyperkobling"/>
                  <w:rFonts w:ascii="Comic Sans MS" w:hAnsi="Comic Sans MS"/>
                </w:rPr>
                <w:t>@stavanger.kommune.no</w:t>
              </w:r>
            </w:hyperlink>
          </w:p>
        </w:tc>
      </w:tr>
      <w:bookmarkEnd w:id="0"/>
    </w:tbl>
    <w:p w14:paraId="38A2FE43" w14:textId="77777777" w:rsidR="00624302" w:rsidRDefault="00624302" w:rsidP="00624302"/>
    <w:p w14:paraId="60011772" w14:textId="77777777" w:rsidR="00624302" w:rsidRDefault="00624302" w:rsidP="00624302"/>
    <w:p w14:paraId="1DE4F1A8" w14:textId="77777777" w:rsidR="00001CC8" w:rsidRDefault="00001CC8"/>
    <w:sectPr w:rsidR="00001CC8" w:rsidSect="0040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02"/>
    <w:rsid w:val="00001CC8"/>
    <w:rsid w:val="0022319B"/>
    <w:rsid w:val="0024788F"/>
    <w:rsid w:val="00281EEB"/>
    <w:rsid w:val="002E5ECE"/>
    <w:rsid w:val="004B3537"/>
    <w:rsid w:val="00624302"/>
    <w:rsid w:val="007B3CBF"/>
    <w:rsid w:val="00C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4A7B"/>
  <w15:chartTrackingRefBased/>
  <w15:docId w15:val="{E1A457A3-5D0D-42B6-A5D4-EB930291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243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2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ja.carina.bredesen@stavanger.kommune.no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domainq.net/musical-notes-balloons-0017126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D9B26A9CB6544AB00021E979E66865" ma:contentTypeVersion="15" ma:contentTypeDescription="Opprett et nytt dokument." ma:contentTypeScope="" ma:versionID="aa5a4a77b90c2e691395c36e46703b7e">
  <xsd:schema xmlns:xsd="http://www.w3.org/2001/XMLSchema" xmlns:xs="http://www.w3.org/2001/XMLSchema" xmlns:p="http://schemas.microsoft.com/office/2006/metadata/properties" xmlns:ns2="510977db-7b68-44fd-bd5f-42623690ffdf" xmlns:ns3="8b7dd5c8-830f-4b26-9eb2-eb9fb06251e1" targetNamespace="http://schemas.microsoft.com/office/2006/metadata/properties" ma:root="true" ma:fieldsID="bbba842f5ba321085c460fad4a76491a" ns2:_="" ns3:_="">
    <xsd:import namespace="510977db-7b68-44fd-bd5f-42623690ffdf"/>
    <xsd:import namespace="8b7dd5c8-830f-4b26-9eb2-eb9fb0625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77db-7b68-44fd-bd5f-42623690f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d5c8-830f-4b26-9eb2-eb9fb0625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e253ea-e859-41a2-8782-f27b24c99641}" ma:internalName="TaxCatchAll" ma:showField="CatchAllData" ma:web="8b7dd5c8-830f-4b26-9eb2-eb9fb0625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7dd5c8-830f-4b26-9eb2-eb9fb06251e1" xsi:nil="true"/>
    <lcf76f155ced4ddcb4097134ff3c332f xmlns="510977db-7b68-44fd-bd5f-42623690ff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BAD01F-F2AA-4F40-9F3E-8E65FAC39A71}"/>
</file>

<file path=customXml/itemProps2.xml><?xml version="1.0" encoding="utf-8"?>
<ds:datastoreItem xmlns:ds="http://schemas.openxmlformats.org/officeDocument/2006/customXml" ds:itemID="{58F9A7AF-FFBF-4191-B6C4-85E64A6CBCF1}"/>
</file>

<file path=customXml/itemProps3.xml><?xml version="1.0" encoding="utf-8"?>
<ds:datastoreItem xmlns:ds="http://schemas.openxmlformats.org/officeDocument/2006/customXml" ds:itemID="{756575BC-9B76-4501-A14E-FD1266A27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2963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Olsen Hagen</dc:creator>
  <cp:keywords/>
  <dc:description/>
  <cp:lastModifiedBy>Bjørghild Hamre</cp:lastModifiedBy>
  <cp:revision>2</cp:revision>
  <dcterms:created xsi:type="dcterms:W3CDTF">2022-12-06T11:38:00Z</dcterms:created>
  <dcterms:modified xsi:type="dcterms:W3CDTF">2022-12-06T11:38:00Z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0x01010090D9B26A9CB6544AB00021E979E66865</vt:lpwstr>
  </property>
</Properties>
</file>